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2045E" w:rsidRDefault="00C92A1C" w:rsidP="0032045E">
      <w:pPr>
        <w:jc w:val="both"/>
        <w:rPr>
          <w:rFonts w:ascii="Calibri" w:hAnsi="Calibri" w:cs="Calibri"/>
          <w:b/>
          <w:sz w:val="28"/>
          <w:szCs w:val="28"/>
        </w:rPr>
      </w:pPr>
      <w:r w:rsidRPr="0032045E">
        <w:rPr>
          <w:rFonts w:ascii="Calibri" w:hAnsi="Calibri" w:cs="Calibri"/>
          <w:b/>
        </w:rPr>
        <w:t>Processo n.</w:t>
      </w:r>
      <w:r w:rsidR="0032045E">
        <w:rPr>
          <w:rFonts w:ascii="Calibri" w:hAnsi="Calibri" w:cs="Calibri"/>
          <w:b/>
        </w:rPr>
        <w:t xml:space="preserve"> </w:t>
      </w:r>
      <w:r w:rsidR="0032045E" w:rsidRPr="0032045E">
        <w:rPr>
          <w:rFonts w:ascii="Calibri" w:hAnsi="Calibri" w:cs="Calibri"/>
          <w:b/>
        </w:rPr>
        <w:t>117356/2013</w:t>
      </w:r>
      <w:r w:rsidR="0032045E" w:rsidRPr="00D96A27">
        <w:rPr>
          <w:rFonts w:ascii="Calibri" w:hAnsi="Calibri" w:cs="Calibri"/>
          <w:b/>
          <w:sz w:val="28"/>
          <w:szCs w:val="28"/>
        </w:rPr>
        <w:t xml:space="preserve"> </w:t>
      </w:r>
      <w:r w:rsidR="00AD01A8" w:rsidRPr="0032045E">
        <w:rPr>
          <w:rFonts w:ascii="Calibri" w:hAnsi="Calibri" w:cs="Calibri"/>
          <w:b/>
        </w:rPr>
        <w:t xml:space="preserve"> </w:t>
      </w:r>
      <w:r w:rsidR="00C61D12" w:rsidRPr="0032045E">
        <w:rPr>
          <w:rFonts w:ascii="Calibri" w:hAnsi="Calibri" w:cs="Calibri"/>
          <w:b/>
        </w:rPr>
        <w:t xml:space="preserve"> </w:t>
      </w:r>
    </w:p>
    <w:p w:rsidR="00FA787D" w:rsidRPr="0032045E" w:rsidRDefault="00EB396B" w:rsidP="00C92A1C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>Recorrente -</w:t>
      </w:r>
      <w:r w:rsidR="0032045E">
        <w:rPr>
          <w:rFonts w:ascii="Calibri" w:hAnsi="Calibri" w:cs="Calibri"/>
          <w:b/>
        </w:rPr>
        <w:t xml:space="preserve"> </w:t>
      </w:r>
      <w:r w:rsidR="0032045E" w:rsidRPr="0032045E">
        <w:rPr>
          <w:rFonts w:ascii="Calibri" w:hAnsi="Calibri" w:cs="Calibri"/>
          <w:b/>
        </w:rPr>
        <w:t>Francisco Dias da Silva.</w:t>
      </w:r>
    </w:p>
    <w:p w:rsidR="00203D71" w:rsidRPr="0032045E" w:rsidRDefault="00C24DE6" w:rsidP="00C92A1C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Auto de Infração n.</w:t>
      </w:r>
      <w:r w:rsidR="00AD01A8" w:rsidRPr="0032045E">
        <w:rPr>
          <w:rFonts w:ascii="Calibri" w:hAnsi="Calibri" w:cs="Calibri"/>
        </w:rPr>
        <w:t xml:space="preserve"> </w:t>
      </w:r>
      <w:r w:rsidR="0032045E" w:rsidRPr="0032045E">
        <w:rPr>
          <w:rFonts w:ascii="Calibri" w:hAnsi="Calibri" w:cs="Calibri"/>
        </w:rPr>
        <w:t>134811, de 04/03/2013.</w:t>
      </w:r>
    </w:p>
    <w:p w:rsidR="00AD01A8" w:rsidRPr="0032045E" w:rsidRDefault="0032045E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- </w:t>
      </w:r>
      <w:r w:rsidRPr="0032045E">
        <w:rPr>
          <w:rFonts w:ascii="Calibri" w:hAnsi="Calibri" w:cs="Calibri"/>
        </w:rPr>
        <w:t>Fernando Ribeiro Teixeira – IESCBAP.</w:t>
      </w:r>
    </w:p>
    <w:p w:rsidR="00E7204E" w:rsidRDefault="0051206D" w:rsidP="00EF5BF6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</w:rPr>
        <w:t>3</w:t>
      </w:r>
      <w:r w:rsidR="008225F7" w:rsidRPr="0032045E">
        <w:rPr>
          <w:rFonts w:ascii="Calibri" w:hAnsi="Calibri" w:cs="Calibri"/>
        </w:rPr>
        <w:t>ª Junta de Julgamento de Recursos</w:t>
      </w:r>
      <w:r w:rsidR="00E7204E" w:rsidRPr="0032045E">
        <w:rPr>
          <w:rFonts w:ascii="Calibri" w:hAnsi="Calibri" w:cs="Calibri"/>
          <w:b/>
        </w:rPr>
        <w:t xml:space="preserve">. </w:t>
      </w:r>
    </w:p>
    <w:p w:rsidR="0032045E" w:rsidRDefault="0032045E" w:rsidP="00EF5BF6">
      <w:pPr>
        <w:jc w:val="both"/>
        <w:rPr>
          <w:rFonts w:ascii="Calibri" w:hAnsi="Calibri" w:cs="Calibri"/>
          <w:b/>
        </w:rPr>
      </w:pPr>
    </w:p>
    <w:p w:rsidR="007E3812" w:rsidRPr="0032045E" w:rsidRDefault="007E3812" w:rsidP="007E3812">
      <w:pPr>
        <w:jc w:val="center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 xml:space="preserve">Acórdão – </w:t>
      </w:r>
      <w:r w:rsidR="0032045E" w:rsidRPr="0032045E">
        <w:rPr>
          <w:rFonts w:ascii="Calibri" w:hAnsi="Calibri" w:cs="Calibri"/>
          <w:b/>
        </w:rPr>
        <w:t>083</w:t>
      </w:r>
      <w:r w:rsidRPr="0032045E">
        <w:rPr>
          <w:rFonts w:ascii="Calibri" w:hAnsi="Calibri" w:cs="Calibri"/>
          <w:b/>
        </w:rPr>
        <w:t>/2021</w:t>
      </w:r>
    </w:p>
    <w:p w:rsidR="0032045E" w:rsidRDefault="0032045E" w:rsidP="0032045E">
      <w:pPr>
        <w:jc w:val="both"/>
        <w:rPr>
          <w:rFonts w:ascii="Calibri" w:hAnsi="Calibri" w:cs="Calibri"/>
        </w:rPr>
      </w:pPr>
    </w:p>
    <w:p w:rsidR="0032045E" w:rsidRPr="0032045E" w:rsidRDefault="0032045E" w:rsidP="0032045E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Auto de Infração n. 134811, de 04/03/2013. Descumprimento da Notificação n. 143676, de 29/02/2012. Decisão Administrativa n. 1.802/SPA/SEMA/2017, pela homologação do Auto de Infração n. 134811, arbitrando multa de R$ 10.000,00 (dez mil reais), com fulcro no artigo 80 do Decreto Federal 6.514/08. Requer o recorrente o cancelamento do auto de infração n. 134811 alegando não ter condições e efetuar o pagamento.</w:t>
      </w:r>
      <w:r>
        <w:rPr>
          <w:rFonts w:ascii="Calibri" w:hAnsi="Calibri" w:cs="Calibri"/>
        </w:rPr>
        <w:t xml:space="preserve"> Recurso improvido,</w:t>
      </w:r>
    </w:p>
    <w:p w:rsidR="0032045E" w:rsidRPr="0032045E" w:rsidRDefault="0032045E" w:rsidP="00312C49">
      <w:pPr>
        <w:jc w:val="both"/>
        <w:rPr>
          <w:rFonts w:ascii="Calibri" w:hAnsi="Calibri" w:cs="Calibri"/>
        </w:rPr>
      </w:pPr>
    </w:p>
    <w:p w:rsidR="00D26B78" w:rsidRPr="0032045E" w:rsidRDefault="00312C49" w:rsidP="00D26B78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 xml:space="preserve">Vistos, relatado e discutidos, decidiram os membros da 3ª Junta de Julgamento de </w:t>
      </w:r>
      <w:r w:rsidR="0032045E" w:rsidRPr="0032045E">
        <w:rPr>
          <w:rFonts w:ascii="Calibri" w:hAnsi="Calibri" w:cs="Calibri"/>
        </w:rPr>
        <w:t>Recursos</w:t>
      </w:r>
      <w:r w:rsidR="0032045E">
        <w:rPr>
          <w:rFonts w:ascii="Calibri" w:hAnsi="Calibri" w:cs="Calibri"/>
        </w:rPr>
        <w:t>, por</w:t>
      </w:r>
      <w:r w:rsidR="0032045E" w:rsidRPr="0032045E">
        <w:rPr>
          <w:rFonts w:ascii="Calibri" w:hAnsi="Calibri" w:cs="Calibri"/>
        </w:rPr>
        <w:t xml:space="preserve"> unanimida</w:t>
      </w:r>
      <w:r w:rsidR="00D305F2">
        <w:rPr>
          <w:rFonts w:ascii="Calibri" w:hAnsi="Calibri" w:cs="Calibri"/>
        </w:rPr>
        <w:t xml:space="preserve">de, negar provimento ao recurso interposto pelo </w:t>
      </w:r>
      <w:r w:rsidR="009C2FDB">
        <w:rPr>
          <w:rFonts w:ascii="Calibri" w:hAnsi="Calibri" w:cs="Calibri"/>
        </w:rPr>
        <w:t xml:space="preserve">recorrente, </w:t>
      </w:r>
      <w:r w:rsidR="009C2FDB" w:rsidRPr="0032045E">
        <w:rPr>
          <w:rFonts w:ascii="Calibri" w:hAnsi="Calibri" w:cs="Calibri"/>
        </w:rPr>
        <w:t>acolhendo</w:t>
      </w:r>
      <w:r w:rsidR="0032045E" w:rsidRPr="0032045E">
        <w:rPr>
          <w:rFonts w:ascii="Calibri" w:hAnsi="Calibri" w:cs="Calibri"/>
        </w:rPr>
        <w:t xml:space="preserve"> o voto do relator, pois vale ressaltar que o recorrente não trouxe nenhuma prova capaz refutar os atos descritos no auto de infração, ficando como verdadeira a infração cometida. Entretanto, fundamentando-o </w:t>
      </w:r>
      <w:proofErr w:type="gramStart"/>
      <w:r w:rsidR="0032045E" w:rsidRPr="0032045E">
        <w:rPr>
          <w:rFonts w:ascii="Calibri" w:hAnsi="Calibri" w:cs="Calibri"/>
        </w:rPr>
        <w:t>n</w:t>
      </w:r>
      <w:proofErr w:type="gramEnd"/>
      <w:r w:rsidR="0032045E" w:rsidRPr="0032045E">
        <w:rPr>
          <w:rFonts w:ascii="Calibri" w:hAnsi="Calibri" w:cs="Calibri"/>
        </w:rPr>
        <w:t xml:space="preserve"> princípio da proporcionalidade considerando o recorrente além de ter contratado profissional competente para regularizar a situação de sua propriedade, conforme contrato de prestação de serviço anexado, decido para reformar a decisão no valor mínimo legal de R$ 1.000,00 (mil reais).</w:t>
      </w:r>
    </w:p>
    <w:p w:rsidR="003448D5" w:rsidRPr="0032045E" w:rsidRDefault="00EB1EE1" w:rsidP="00CB770A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Presente à votação os seguintes membros:</w:t>
      </w:r>
      <w:bookmarkStart w:id="0" w:name="_GoBack"/>
      <w:bookmarkEnd w:id="0"/>
    </w:p>
    <w:p w:rsidR="00CB770A" w:rsidRPr="0032045E" w:rsidRDefault="00534A68" w:rsidP="00CB770A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>Davi Maia Castelo Branco Ferreira</w:t>
      </w:r>
    </w:p>
    <w:p w:rsidR="00CB770A" w:rsidRPr="0032045E" w:rsidRDefault="00534A68" w:rsidP="00CB770A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Representante da PGE</w:t>
      </w:r>
    </w:p>
    <w:p w:rsidR="00CB770A" w:rsidRPr="0032045E" w:rsidRDefault="00534A68" w:rsidP="00CB770A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 xml:space="preserve">Tony </w:t>
      </w:r>
      <w:proofErr w:type="spellStart"/>
      <w:r w:rsidRPr="0032045E">
        <w:rPr>
          <w:rFonts w:ascii="Calibri" w:hAnsi="Calibri" w:cs="Calibri"/>
          <w:b/>
        </w:rPr>
        <w:t>Hirota</w:t>
      </w:r>
      <w:proofErr w:type="spellEnd"/>
      <w:r w:rsidRPr="0032045E">
        <w:rPr>
          <w:rFonts w:ascii="Calibri" w:hAnsi="Calibri" w:cs="Calibri"/>
          <w:b/>
        </w:rPr>
        <w:t xml:space="preserve"> Tanaka</w:t>
      </w:r>
    </w:p>
    <w:p w:rsidR="00CB770A" w:rsidRPr="0032045E" w:rsidRDefault="009325E1" w:rsidP="00CB770A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Representante da</w:t>
      </w:r>
      <w:r w:rsidR="00534A68" w:rsidRPr="0032045E">
        <w:rPr>
          <w:rFonts w:ascii="Calibri" w:hAnsi="Calibri" w:cs="Calibri"/>
        </w:rPr>
        <w:t xml:space="preserve"> UNEMAT</w:t>
      </w:r>
    </w:p>
    <w:p w:rsidR="009325E1" w:rsidRPr="0032045E" w:rsidRDefault="00534A68" w:rsidP="00CB770A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 xml:space="preserve">Flávio Lima de Oliveira </w:t>
      </w:r>
    </w:p>
    <w:p w:rsidR="00CB770A" w:rsidRPr="0032045E" w:rsidRDefault="00534A68" w:rsidP="00CB770A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</w:rPr>
        <w:t>Representante da SINFRA</w:t>
      </w:r>
    </w:p>
    <w:p w:rsidR="00C60BAD" w:rsidRPr="0032045E" w:rsidRDefault="00534A68" w:rsidP="00CB770A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>Álvaro Fernando C. Leite</w:t>
      </w:r>
    </w:p>
    <w:p w:rsidR="000F3D17" w:rsidRPr="0032045E" w:rsidRDefault="003448D5" w:rsidP="00CB770A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Repre</w:t>
      </w:r>
      <w:r w:rsidR="00534A68" w:rsidRPr="0032045E">
        <w:rPr>
          <w:rFonts w:ascii="Calibri" w:hAnsi="Calibri" w:cs="Calibri"/>
        </w:rPr>
        <w:t>sentante da FIEMT</w:t>
      </w:r>
    </w:p>
    <w:p w:rsidR="00534A68" w:rsidRPr="0032045E" w:rsidRDefault="00534A68" w:rsidP="00CB770A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 xml:space="preserve">Natália Alencar </w:t>
      </w:r>
      <w:proofErr w:type="spellStart"/>
      <w:r w:rsidRPr="0032045E">
        <w:rPr>
          <w:rFonts w:ascii="Calibri" w:hAnsi="Calibri" w:cs="Calibri"/>
          <w:b/>
        </w:rPr>
        <w:t>Cantini</w:t>
      </w:r>
      <w:proofErr w:type="spellEnd"/>
    </w:p>
    <w:p w:rsidR="003057B9" w:rsidRPr="0032045E" w:rsidRDefault="00BC74CB" w:rsidP="00FF079E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Representante d</w:t>
      </w:r>
      <w:r w:rsidR="00534A68" w:rsidRPr="0032045E">
        <w:rPr>
          <w:rFonts w:ascii="Calibri" w:hAnsi="Calibri" w:cs="Calibri"/>
        </w:rPr>
        <w:t>a FÉ e VIDA</w:t>
      </w:r>
    </w:p>
    <w:p w:rsidR="00534A68" w:rsidRPr="0032045E" w:rsidRDefault="00534A68" w:rsidP="00FF079E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>Fernando Ribeiro Teixeira</w:t>
      </w:r>
    </w:p>
    <w:p w:rsidR="00534A68" w:rsidRPr="0032045E" w:rsidRDefault="00534A68" w:rsidP="00FF079E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Representante do IESCBAP</w:t>
      </w:r>
    </w:p>
    <w:p w:rsidR="00534A68" w:rsidRPr="0032045E" w:rsidRDefault="00534A68" w:rsidP="00FF079E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>Juliana Machado Ribeiro</w:t>
      </w:r>
    </w:p>
    <w:p w:rsidR="00534A68" w:rsidRPr="0032045E" w:rsidRDefault="00534A68" w:rsidP="00FF079E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Representante da ADE</w:t>
      </w:r>
    </w:p>
    <w:p w:rsidR="00CB770A" w:rsidRPr="0032045E" w:rsidRDefault="00CB770A" w:rsidP="00CB770A">
      <w:pPr>
        <w:jc w:val="both"/>
        <w:rPr>
          <w:rFonts w:ascii="Calibri" w:hAnsi="Calibri" w:cs="Calibri"/>
        </w:rPr>
      </w:pPr>
      <w:r w:rsidRPr="0032045E">
        <w:rPr>
          <w:rFonts w:ascii="Calibri" w:hAnsi="Calibri" w:cs="Calibri"/>
        </w:rPr>
        <w:t>Cuiabá,</w:t>
      </w:r>
      <w:r w:rsidR="005614B8" w:rsidRPr="0032045E">
        <w:rPr>
          <w:rFonts w:ascii="Calibri" w:hAnsi="Calibri" w:cs="Calibri"/>
        </w:rPr>
        <w:t xml:space="preserve"> </w:t>
      </w:r>
      <w:r w:rsidR="00534A68" w:rsidRPr="0032045E">
        <w:rPr>
          <w:rFonts w:ascii="Calibri" w:hAnsi="Calibri" w:cs="Calibri"/>
        </w:rPr>
        <w:t>2 de julho</w:t>
      </w:r>
      <w:r w:rsidR="00C25848" w:rsidRPr="0032045E">
        <w:rPr>
          <w:rFonts w:ascii="Calibri" w:hAnsi="Calibri" w:cs="Calibri"/>
        </w:rPr>
        <w:t xml:space="preserve"> de 2021</w:t>
      </w:r>
      <w:r w:rsidR="00AE0F4F" w:rsidRPr="0032045E">
        <w:rPr>
          <w:rFonts w:ascii="Calibri" w:hAnsi="Calibri" w:cs="Calibri"/>
        </w:rPr>
        <w:t>.</w:t>
      </w:r>
    </w:p>
    <w:p w:rsidR="00CB770A" w:rsidRPr="0032045E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2045E" w:rsidRDefault="00006C9B" w:rsidP="00C10231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 xml:space="preserve"> </w:t>
      </w:r>
      <w:r w:rsidR="00534A68" w:rsidRPr="0032045E">
        <w:rPr>
          <w:rFonts w:ascii="Calibri" w:hAnsi="Calibri" w:cs="Calibri"/>
          <w:b/>
        </w:rPr>
        <w:t xml:space="preserve">     Flávio Lima de Oliveira</w:t>
      </w:r>
      <w:r w:rsidR="005614B8" w:rsidRPr="0032045E">
        <w:rPr>
          <w:rFonts w:ascii="Calibri" w:hAnsi="Calibri" w:cs="Calibri"/>
          <w:b/>
        </w:rPr>
        <w:t xml:space="preserve">    </w:t>
      </w:r>
    </w:p>
    <w:p w:rsidR="00415090" w:rsidRPr="0032045E" w:rsidRDefault="005614B8" w:rsidP="00C10231">
      <w:pPr>
        <w:jc w:val="both"/>
        <w:rPr>
          <w:rFonts w:ascii="Calibri" w:hAnsi="Calibri" w:cs="Calibri"/>
          <w:b/>
        </w:rPr>
      </w:pPr>
      <w:r w:rsidRPr="0032045E">
        <w:rPr>
          <w:rFonts w:ascii="Calibri" w:hAnsi="Calibri" w:cs="Calibri"/>
          <w:b/>
        </w:rPr>
        <w:t xml:space="preserve"> </w:t>
      </w:r>
      <w:r w:rsidR="009222A4" w:rsidRPr="0032045E">
        <w:rPr>
          <w:rFonts w:ascii="Calibri" w:hAnsi="Calibri" w:cs="Calibri"/>
          <w:b/>
        </w:rPr>
        <w:t xml:space="preserve">     </w:t>
      </w:r>
      <w:r w:rsidR="001D72BE" w:rsidRPr="0032045E">
        <w:rPr>
          <w:rFonts w:ascii="Calibri" w:hAnsi="Calibri" w:cs="Calibri"/>
          <w:b/>
        </w:rPr>
        <w:t xml:space="preserve"> </w:t>
      </w:r>
      <w:r w:rsidRPr="0032045E">
        <w:rPr>
          <w:rFonts w:ascii="Calibri" w:hAnsi="Calibri" w:cs="Calibri"/>
          <w:b/>
        </w:rPr>
        <w:t xml:space="preserve">Presidente da </w:t>
      </w:r>
      <w:r w:rsidR="00534A68" w:rsidRPr="0032045E">
        <w:rPr>
          <w:rFonts w:ascii="Calibri" w:hAnsi="Calibri" w:cs="Calibri"/>
          <w:b/>
        </w:rPr>
        <w:t>3</w:t>
      </w:r>
      <w:r w:rsidR="00CB770A" w:rsidRPr="0032045E">
        <w:rPr>
          <w:rFonts w:ascii="Calibri" w:hAnsi="Calibri" w:cs="Calibri"/>
          <w:b/>
        </w:rPr>
        <w:t>ª J.J.R.</w:t>
      </w:r>
    </w:p>
    <w:sectPr w:rsidR="00415090" w:rsidRPr="0032045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0A8C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37756"/>
    <w:rsid w:val="003409AD"/>
    <w:rsid w:val="0034214F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0799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2FDB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01A8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4DE6"/>
    <w:rsid w:val="00C25848"/>
    <w:rsid w:val="00C26AFA"/>
    <w:rsid w:val="00C305AA"/>
    <w:rsid w:val="00C339AE"/>
    <w:rsid w:val="00C379B5"/>
    <w:rsid w:val="00C45E59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E3E19"/>
    <w:rsid w:val="00CF00D4"/>
    <w:rsid w:val="00D24137"/>
    <w:rsid w:val="00D25D7C"/>
    <w:rsid w:val="00D26B78"/>
    <w:rsid w:val="00D27E16"/>
    <w:rsid w:val="00D305F2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7B9C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007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3963-2C84-4CE4-AED0-84440EFF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2021-07-08T18:16:00Z</dcterms:created>
  <dcterms:modified xsi:type="dcterms:W3CDTF">2021-07-09T14:09:00Z</dcterms:modified>
</cp:coreProperties>
</file>